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09" w:rsidRDefault="00FF4A09" w:rsidP="00A1054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C6DE9" w:rsidRPr="00653ADB" w:rsidRDefault="006F551C" w:rsidP="00A1054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</w:t>
      </w:r>
      <w:r w:rsidR="00E564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AC6DE9"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Опыт работы </w:t>
      </w:r>
      <w:r w:rsidR="00E02847">
        <w:rPr>
          <w:rFonts w:ascii="Times New Roman" w:eastAsia="Times New Roman" w:hAnsi="Times New Roman"/>
          <w:sz w:val="28"/>
          <w:szCs w:val="28"/>
          <w:lang w:eastAsia="ru-RU"/>
        </w:rPr>
        <w:t>специалистов отделения сопровождения замещающих семей</w:t>
      </w:r>
      <w:r w:rsidR="00B075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</w:t>
      </w:r>
      <w:r w:rsidR="004C483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использования </w:t>
      </w:r>
      <w:r w:rsidR="004C483A" w:rsidRPr="00653A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B07581">
        <w:rPr>
          <w:rFonts w:ascii="Times New Roman" w:hAnsi="Times New Roman"/>
          <w:sz w:val="28"/>
          <w:szCs w:val="28"/>
        </w:rPr>
        <w:t>Психокоррекционной</w:t>
      </w:r>
      <w:proofErr w:type="spellEnd"/>
      <w:r w:rsidR="00B07581">
        <w:rPr>
          <w:rFonts w:ascii="Times New Roman" w:hAnsi="Times New Roman"/>
          <w:sz w:val="28"/>
          <w:szCs w:val="28"/>
        </w:rPr>
        <w:t xml:space="preserve"> технологии</w:t>
      </w:r>
      <w:r w:rsidR="00E56499">
        <w:rPr>
          <w:rFonts w:ascii="Times New Roman" w:hAnsi="Times New Roman"/>
          <w:sz w:val="28"/>
          <w:szCs w:val="28"/>
        </w:rPr>
        <w:t>- «книга жизни» как одного</w:t>
      </w:r>
      <w:r w:rsidR="00B07581" w:rsidRPr="00785FBB">
        <w:rPr>
          <w:rFonts w:ascii="Times New Roman" w:hAnsi="Times New Roman"/>
          <w:sz w:val="28"/>
          <w:szCs w:val="28"/>
        </w:rPr>
        <w:t xml:space="preserve"> из методов подготовки детей к устройству в замещающую семью</w:t>
      </w:r>
      <w:r w:rsidR="00D022A1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программы «Дорога к дому»</w:t>
      </w:r>
      <w:r w:rsidR="00AC6DE9"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AC6DE9" w:rsidRPr="00653ADB" w:rsidRDefault="00AC6DE9" w:rsidP="00AC6DE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6DE9" w:rsidRPr="00653ADB" w:rsidRDefault="00AC6DE9" w:rsidP="00AC6DE9">
      <w:pPr>
        <w:spacing w:after="0" w:line="240" w:lineRule="auto"/>
        <w:ind w:right="-1"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5029" w:rsidRPr="00AB5029" w:rsidRDefault="004C483A" w:rsidP="00AB502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ГАУ</w:t>
      </w:r>
      <w:r w:rsidR="00AB50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КЦСОН Пригородного</w:t>
      </w:r>
      <w:r w:rsidR="00AB50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 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 w:rsidR="00AB5029" w:rsidRPr="00AB5029">
        <w:t xml:space="preserve"> </w:t>
      </w:r>
      <w:r w:rsidR="00AB5029">
        <w:rPr>
          <w:rFonts w:ascii="Times New Roman" w:eastAsia="Times New Roman" w:hAnsi="Times New Roman"/>
          <w:b/>
          <w:sz w:val="28"/>
          <w:szCs w:val="28"/>
          <w:lang w:eastAsia="ru-RU"/>
        </w:rPr>
        <w:t>подготовке</w:t>
      </w:r>
      <w:r w:rsidR="00AB5029" w:rsidRPr="00AB50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детей к устройству в замещающую семью.      </w:t>
      </w:r>
    </w:p>
    <w:p w:rsidR="00AC6DE9" w:rsidRPr="00653ADB" w:rsidRDefault="00AB5029" w:rsidP="00AB502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0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C6DE9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C6DE9" w:rsidRPr="00653ADB" w:rsidRDefault="00AC6DE9" w:rsidP="00AC6DE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6DE9" w:rsidRPr="00653ADB" w:rsidRDefault="00D022A1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Будяк И.В</w:t>
      </w:r>
      <w:r w:rsidR="00AC6DE9"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., </w:t>
      </w:r>
      <w:r w:rsidR="00AC6DE9"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заведующий отделением </w:t>
      </w:r>
    </w:p>
    <w:p w:rsidR="00882098" w:rsidRDefault="00882098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сопровождения замещающих семей </w:t>
      </w:r>
    </w:p>
    <w:p w:rsidR="00AC6DE9" w:rsidRDefault="00882098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ГАУ «КЦСОН Пригородного района»</w:t>
      </w:r>
    </w:p>
    <w:p w:rsidR="00882098" w:rsidRDefault="00882098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098" w:rsidRPr="00653ADB" w:rsidRDefault="00882098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6DE9" w:rsidRPr="00653ADB" w:rsidRDefault="00AC6DE9" w:rsidP="00366CB1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11B5B" w:rsidRPr="00411B5B">
        <w:rPr>
          <w:rFonts w:ascii="Times New Roman" w:eastAsia="Times New Roman" w:hAnsi="Times New Roman"/>
          <w:sz w:val="28"/>
          <w:szCs w:val="28"/>
          <w:lang w:eastAsia="ru-RU"/>
        </w:rPr>
        <w:t>Подготовка воспитанников к жизни в приемных семьях</w:t>
      </w:r>
      <w:r w:rsidR="00411B5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одним из основных направлений деятельности центра</w:t>
      </w:r>
      <w:r w:rsidR="00BE707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847B3">
        <w:rPr>
          <w:rFonts w:ascii="Times New Roman" w:eastAsia="Times New Roman" w:hAnsi="Times New Roman"/>
          <w:sz w:val="28"/>
          <w:szCs w:val="28"/>
          <w:lang w:eastAsia="ru-RU"/>
        </w:rPr>
        <w:t>Специалистами центра реализуе</w:t>
      </w:r>
      <w:r w:rsidR="00411B5B" w:rsidRPr="00411B5B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8E55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 «Дорога к дому», </w:t>
      </w:r>
      <w:r w:rsidR="008E553A" w:rsidRPr="008E553A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направленная </w:t>
      </w:r>
      <w:r w:rsidR="00DC789D" w:rsidRPr="008E553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DC789D" w:rsidRPr="008E553A">
        <w:rPr>
          <w:rStyle w:val="10"/>
          <w:rFonts w:ascii="Times New Roman" w:hAnsi="Times New Roman" w:cs="Times New Roman"/>
        </w:rPr>
        <w:t xml:space="preserve"> </w:t>
      </w:r>
      <w:r w:rsidR="00DC789D" w:rsidRPr="00DC789D">
        <w:rPr>
          <w:rStyle w:val="10"/>
          <w:rFonts w:ascii="Times New Roman" w:hAnsi="Times New Roman" w:cs="Times New Roman"/>
          <w:b w:val="0"/>
          <w:color w:val="auto"/>
        </w:rPr>
        <w:t>подготовку</w:t>
      </w:r>
      <w:r w:rsidR="008E553A" w:rsidRPr="00DC789D">
        <w:rPr>
          <w:rStyle w:val="markedcontent"/>
          <w:rFonts w:ascii="Times New Roman" w:hAnsi="Times New Roman"/>
          <w:b/>
          <w:sz w:val="28"/>
          <w:szCs w:val="28"/>
        </w:rPr>
        <w:t xml:space="preserve"> </w:t>
      </w:r>
      <w:r w:rsidR="008E553A" w:rsidRPr="008E553A">
        <w:rPr>
          <w:rStyle w:val="markedcontent"/>
          <w:rFonts w:ascii="Times New Roman" w:hAnsi="Times New Roman"/>
          <w:sz w:val="28"/>
          <w:szCs w:val="28"/>
        </w:rPr>
        <w:t>воспитанников организации для детей-сирот и детей, оставшихся без попечения родителей</w:t>
      </w:r>
      <w:r w:rsidR="003F3ADF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8E553A" w:rsidRPr="008E553A">
        <w:rPr>
          <w:rStyle w:val="markedcontent"/>
          <w:rFonts w:ascii="Times New Roman" w:hAnsi="Times New Roman"/>
          <w:sz w:val="28"/>
          <w:szCs w:val="28"/>
        </w:rPr>
        <w:t>к жизни в семье</w:t>
      </w:r>
      <w:r w:rsidR="00DD5120">
        <w:rPr>
          <w:rStyle w:val="markedcontent"/>
          <w:rFonts w:ascii="Times New Roman" w:hAnsi="Times New Roman"/>
          <w:sz w:val="28"/>
          <w:szCs w:val="28"/>
        </w:rPr>
        <w:t xml:space="preserve">. В рамках программы </w:t>
      </w:r>
      <w:r w:rsidR="005E1CEA">
        <w:rPr>
          <w:rStyle w:val="markedcontent"/>
          <w:rFonts w:ascii="Times New Roman" w:hAnsi="Times New Roman"/>
          <w:sz w:val="28"/>
          <w:szCs w:val="28"/>
        </w:rPr>
        <w:t>осуществляются</w:t>
      </w:r>
      <w:r w:rsidR="005E1C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1CEA" w:rsidRPr="00411B5B">
        <w:rPr>
          <w:rFonts w:ascii="Times New Roman" w:eastAsia="Times New Roman" w:hAnsi="Times New Roman"/>
          <w:sz w:val="28"/>
          <w:szCs w:val="28"/>
          <w:lang w:eastAsia="ru-RU"/>
        </w:rPr>
        <w:t>следующие</w:t>
      </w:r>
      <w:r w:rsidR="00B003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1B5B" w:rsidRPr="00411B5B">
        <w:rPr>
          <w:rFonts w:ascii="Times New Roman" w:eastAsia="Times New Roman" w:hAnsi="Times New Roman"/>
          <w:sz w:val="28"/>
          <w:szCs w:val="28"/>
          <w:lang w:eastAsia="ru-RU"/>
        </w:rPr>
        <w:t>направления деятельности</w:t>
      </w:r>
      <w:r w:rsidR="001D3C2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6DE9" w:rsidRPr="001D3C29" w:rsidRDefault="001D3C29" w:rsidP="00366CB1">
      <w:pPr>
        <w:pStyle w:val="a3"/>
        <w:ind w:left="45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</w:t>
      </w:r>
      <w:r w:rsidRPr="001D3C29">
        <w:rPr>
          <w:sz w:val="28"/>
          <w:szCs w:val="28"/>
        </w:rPr>
        <w:t>Комплексная диагностика и реабилитация ребенка</w:t>
      </w:r>
      <w:r w:rsidR="00DD5120">
        <w:rPr>
          <w:sz w:val="28"/>
          <w:szCs w:val="28"/>
        </w:rPr>
        <w:t xml:space="preserve"> (д</w:t>
      </w:r>
      <w:r w:rsidR="00DD5120" w:rsidRPr="00DD5120">
        <w:rPr>
          <w:sz w:val="28"/>
          <w:szCs w:val="28"/>
        </w:rPr>
        <w:t>иагностический инструментарий. Анкетирование, тестирование</w:t>
      </w:r>
      <w:r w:rsidR="00DD5120">
        <w:rPr>
          <w:sz w:val="28"/>
          <w:szCs w:val="28"/>
        </w:rPr>
        <w:t>)</w:t>
      </w:r>
      <w:r w:rsidR="00AC6DE9" w:rsidRPr="001D3C29">
        <w:rPr>
          <w:sz w:val="28"/>
          <w:szCs w:val="28"/>
        </w:rPr>
        <w:t>;</w:t>
      </w:r>
    </w:p>
    <w:p w:rsidR="00EE4FAD" w:rsidRDefault="005E1CEA" w:rsidP="00366CB1">
      <w:pPr>
        <w:pStyle w:val="a7"/>
        <w:spacing w:line="240" w:lineRule="auto"/>
      </w:pPr>
      <w:r w:rsidRPr="00C97FB1">
        <w:t xml:space="preserve">     </w:t>
      </w:r>
      <w:r w:rsidR="00EE4FAD">
        <w:t xml:space="preserve">         </w:t>
      </w:r>
      <w:r w:rsidRPr="00C97FB1">
        <w:t xml:space="preserve">2.    Работа по формированию психологической готовности ребенка к устройству в семью </w:t>
      </w:r>
      <w:r w:rsidR="0083545C" w:rsidRPr="00C97FB1">
        <w:t xml:space="preserve">(Техники работы с </w:t>
      </w:r>
      <w:proofErr w:type="spellStart"/>
      <w:r w:rsidR="0083545C" w:rsidRPr="00C97FB1">
        <w:t>психотравмой</w:t>
      </w:r>
      <w:proofErr w:type="spellEnd"/>
      <w:r w:rsidR="0083545C" w:rsidRPr="00C97FB1">
        <w:t>.</w:t>
      </w:r>
      <w:r w:rsidR="00C97FB1" w:rsidRPr="00C97FB1">
        <w:t xml:space="preserve"> </w:t>
      </w:r>
      <w:r w:rsidR="0083545C" w:rsidRPr="00C97FB1">
        <w:t>Техники переживания ребенком горя и утраты семьи, близких людей (</w:t>
      </w:r>
      <w:proofErr w:type="spellStart"/>
      <w:r w:rsidR="0083545C" w:rsidRPr="00C97FB1">
        <w:t>арттерапия</w:t>
      </w:r>
      <w:proofErr w:type="spellEnd"/>
      <w:r w:rsidR="0083545C" w:rsidRPr="00C97FB1">
        <w:t>, песочная терапия и т.д.) Техники принятия собственной истории, прошлого и осознание своего настоящего и будущего</w:t>
      </w:r>
      <w:r w:rsidR="0044182C">
        <w:t xml:space="preserve"> (книга жизни);</w:t>
      </w:r>
    </w:p>
    <w:p w:rsidR="00F80F3F" w:rsidRDefault="00EE4FAD" w:rsidP="00366CB1">
      <w:pPr>
        <w:pStyle w:val="a7"/>
        <w:spacing w:line="240" w:lineRule="auto"/>
      </w:pPr>
      <w:r>
        <w:t xml:space="preserve">               </w:t>
      </w:r>
      <w:r w:rsidR="004F5CA6">
        <w:t>3.</w:t>
      </w:r>
      <w:r>
        <w:t xml:space="preserve">  </w:t>
      </w:r>
      <w:r w:rsidR="004F5CA6">
        <w:t xml:space="preserve"> </w:t>
      </w:r>
      <w:r w:rsidR="004F5CA6" w:rsidRPr="004F5CA6">
        <w:t>Работа по мотивации ребенка к жизни в приемной семье</w:t>
      </w:r>
      <w:r w:rsidR="0044182C">
        <w:t>;</w:t>
      </w:r>
    </w:p>
    <w:p w:rsidR="0044182C" w:rsidRDefault="00EE4FAD" w:rsidP="00366CB1">
      <w:pPr>
        <w:spacing w:line="240" w:lineRule="auto"/>
        <w:ind w:left="36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44182C">
        <w:rPr>
          <w:rFonts w:ascii="Times New Roman" w:hAnsi="Times New Roman"/>
          <w:sz w:val="28"/>
          <w:szCs w:val="28"/>
        </w:rPr>
        <w:t xml:space="preserve">4. </w:t>
      </w:r>
      <w:r w:rsidR="0044182C" w:rsidRPr="0044182C">
        <w:rPr>
          <w:rFonts w:ascii="Times New Roman" w:hAnsi="Times New Roman"/>
          <w:sz w:val="28"/>
          <w:szCs w:val="28"/>
        </w:rPr>
        <w:t>Работа по формированию адекватного восприятия образа будущей семьи и места ребенка в ней</w:t>
      </w:r>
      <w:r w:rsidR="0044182C">
        <w:rPr>
          <w:rFonts w:ascii="Times New Roman" w:hAnsi="Times New Roman"/>
          <w:sz w:val="28"/>
          <w:szCs w:val="28"/>
        </w:rPr>
        <w:t xml:space="preserve"> (</w:t>
      </w:r>
      <w:r w:rsidR="0044182C" w:rsidRPr="0044182C">
        <w:rPr>
          <w:rFonts w:ascii="Times New Roman" w:hAnsi="Times New Roman"/>
          <w:sz w:val="28"/>
          <w:szCs w:val="28"/>
        </w:rPr>
        <w:t>Беседы, встречи, чтение литературы, просмотр телепередач</w:t>
      </w:r>
      <w:r w:rsidR="0044182C">
        <w:rPr>
          <w:rFonts w:ascii="Times New Roman" w:hAnsi="Times New Roman"/>
          <w:sz w:val="28"/>
          <w:szCs w:val="28"/>
        </w:rPr>
        <w:t>);</w:t>
      </w:r>
    </w:p>
    <w:p w:rsidR="00312053" w:rsidRDefault="00EE4FAD" w:rsidP="00366CB1">
      <w:pPr>
        <w:spacing w:line="240" w:lineRule="auto"/>
        <w:ind w:left="360" w:right="-1"/>
        <w:jc w:val="both"/>
        <w:rPr>
          <w:rStyle w:val="markedcontent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312053" w:rsidRPr="00312053">
        <w:rPr>
          <w:rFonts w:ascii="Times New Roman" w:hAnsi="Times New Roman"/>
          <w:sz w:val="28"/>
          <w:szCs w:val="28"/>
        </w:rPr>
        <w:t xml:space="preserve">5. </w:t>
      </w:r>
      <w:r w:rsidR="00312053" w:rsidRPr="00312053">
        <w:rPr>
          <w:rStyle w:val="markedcontent"/>
          <w:rFonts w:ascii="Times New Roman" w:hAnsi="Times New Roman"/>
          <w:sz w:val="28"/>
          <w:szCs w:val="28"/>
        </w:rPr>
        <w:t>Организация совместной работы с ребенком и принимающей семьей</w:t>
      </w:r>
      <w:r w:rsidR="004F7D3D">
        <w:rPr>
          <w:rStyle w:val="markedcontent"/>
          <w:rFonts w:ascii="Times New Roman" w:hAnsi="Times New Roman"/>
          <w:sz w:val="28"/>
          <w:szCs w:val="28"/>
        </w:rPr>
        <w:t>;</w:t>
      </w:r>
    </w:p>
    <w:p w:rsidR="004F7D3D" w:rsidRDefault="00EE4FAD" w:rsidP="00366CB1">
      <w:pPr>
        <w:spacing w:line="240" w:lineRule="auto"/>
        <w:ind w:left="360" w:right="-1"/>
        <w:jc w:val="both"/>
        <w:rPr>
          <w:rStyle w:val="markedcontent"/>
          <w:rFonts w:ascii="Times New Roman" w:hAnsi="Times New Roman"/>
          <w:sz w:val="28"/>
          <w:szCs w:val="28"/>
        </w:rPr>
      </w:pPr>
      <w:r>
        <w:rPr>
          <w:rStyle w:val="markedcontent"/>
          <w:rFonts w:ascii="Times New Roman" w:hAnsi="Times New Roman"/>
          <w:sz w:val="28"/>
          <w:szCs w:val="28"/>
        </w:rPr>
        <w:t xml:space="preserve">                </w:t>
      </w:r>
      <w:r w:rsidR="004F7D3D">
        <w:rPr>
          <w:rStyle w:val="markedcontent"/>
          <w:rFonts w:ascii="Times New Roman" w:hAnsi="Times New Roman"/>
          <w:sz w:val="28"/>
          <w:szCs w:val="28"/>
        </w:rPr>
        <w:t>6.</w:t>
      </w:r>
      <w:r w:rsidR="004F7D3D" w:rsidRPr="004F7D3D">
        <w:t xml:space="preserve"> </w:t>
      </w:r>
      <w:r>
        <w:rPr>
          <w:rStyle w:val="markedcontent"/>
          <w:rFonts w:ascii="Times New Roman" w:hAnsi="Times New Roman"/>
          <w:sz w:val="28"/>
          <w:szCs w:val="28"/>
        </w:rPr>
        <w:t>Заседание консилиума</w:t>
      </w:r>
      <w:r w:rsidR="004F7D3D">
        <w:rPr>
          <w:rStyle w:val="markedcontent"/>
          <w:rFonts w:ascii="Times New Roman" w:hAnsi="Times New Roman"/>
          <w:sz w:val="28"/>
          <w:szCs w:val="28"/>
        </w:rPr>
        <w:t xml:space="preserve"> специалистов учреждения</w:t>
      </w:r>
      <w:r w:rsidR="004F7D3D" w:rsidRPr="004F7D3D">
        <w:rPr>
          <w:rStyle w:val="markedcontent"/>
          <w:rFonts w:ascii="Times New Roman" w:hAnsi="Times New Roman"/>
          <w:sz w:val="28"/>
          <w:szCs w:val="28"/>
        </w:rPr>
        <w:t xml:space="preserve"> по передаче ребенка в замещающую семью</w:t>
      </w:r>
      <w:r w:rsidR="004F7D3D">
        <w:rPr>
          <w:rStyle w:val="markedcontent"/>
          <w:rFonts w:ascii="Times New Roman" w:hAnsi="Times New Roman"/>
          <w:sz w:val="28"/>
          <w:szCs w:val="28"/>
        </w:rPr>
        <w:t>.</w:t>
      </w:r>
    </w:p>
    <w:p w:rsidR="002D058F" w:rsidRDefault="00AC2726" w:rsidP="00366CB1">
      <w:pPr>
        <w:spacing w:line="240" w:lineRule="auto"/>
        <w:ind w:left="357" w:firstLine="709"/>
        <w:jc w:val="both"/>
        <w:rPr>
          <w:rStyle w:val="markedcontent"/>
          <w:rFonts w:ascii="Times New Roman" w:hAnsi="Times New Roman"/>
          <w:sz w:val="28"/>
          <w:szCs w:val="28"/>
        </w:rPr>
      </w:pPr>
      <w:r>
        <w:rPr>
          <w:rStyle w:val="markedcontent"/>
          <w:rFonts w:ascii="Times New Roman" w:hAnsi="Times New Roman"/>
          <w:sz w:val="28"/>
          <w:szCs w:val="28"/>
        </w:rPr>
        <w:t>Мониторинг эф</w:t>
      </w:r>
      <w:r w:rsidR="00777B62">
        <w:rPr>
          <w:rStyle w:val="markedcontent"/>
          <w:rFonts w:ascii="Times New Roman" w:hAnsi="Times New Roman"/>
          <w:sz w:val="28"/>
          <w:szCs w:val="28"/>
        </w:rPr>
        <w:t>ф</w:t>
      </w:r>
      <w:r>
        <w:rPr>
          <w:rStyle w:val="markedcontent"/>
          <w:rFonts w:ascii="Times New Roman" w:hAnsi="Times New Roman"/>
          <w:sz w:val="28"/>
          <w:szCs w:val="28"/>
        </w:rPr>
        <w:t>ективности программы</w:t>
      </w:r>
      <w:r w:rsidRPr="00AC2726">
        <w:t xml:space="preserve"> </w:t>
      </w:r>
      <w:r w:rsidRPr="00AC2726">
        <w:rPr>
          <w:rStyle w:val="markedcontent"/>
          <w:rFonts w:ascii="Times New Roman" w:hAnsi="Times New Roman"/>
          <w:sz w:val="28"/>
          <w:szCs w:val="28"/>
        </w:rPr>
        <w:t>«Дорога к дому», направленная на подготовку воспитанников</w:t>
      </w:r>
      <w:r w:rsidR="006C4232">
        <w:rPr>
          <w:rStyle w:val="markedcontent"/>
          <w:rFonts w:ascii="Times New Roman" w:hAnsi="Times New Roman"/>
          <w:sz w:val="28"/>
          <w:szCs w:val="28"/>
        </w:rPr>
        <w:t xml:space="preserve"> к </w:t>
      </w:r>
      <w:r w:rsidR="006E7595">
        <w:rPr>
          <w:rStyle w:val="markedcontent"/>
          <w:rFonts w:ascii="Times New Roman" w:hAnsi="Times New Roman"/>
          <w:sz w:val="28"/>
          <w:szCs w:val="28"/>
        </w:rPr>
        <w:t xml:space="preserve">устройству </w:t>
      </w:r>
      <w:r w:rsidR="006E7595" w:rsidRPr="00AC2726">
        <w:rPr>
          <w:rStyle w:val="markedcontent"/>
          <w:rFonts w:ascii="Times New Roman" w:hAnsi="Times New Roman"/>
          <w:sz w:val="28"/>
          <w:szCs w:val="28"/>
        </w:rPr>
        <w:t>в</w:t>
      </w:r>
      <w:r w:rsidRPr="00AC2726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FD5ACD">
        <w:rPr>
          <w:rStyle w:val="markedcontent"/>
          <w:rFonts w:ascii="Times New Roman" w:hAnsi="Times New Roman"/>
          <w:sz w:val="28"/>
          <w:szCs w:val="28"/>
        </w:rPr>
        <w:t>замещающую семью имее</w:t>
      </w:r>
      <w:r w:rsidR="006E7595">
        <w:rPr>
          <w:rStyle w:val="markedcontent"/>
          <w:rFonts w:ascii="Times New Roman" w:hAnsi="Times New Roman"/>
          <w:sz w:val="28"/>
          <w:szCs w:val="28"/>
        </w:rPr>
        <w:t xml:space="preserve">т высокие показатели  </w:t>
      </w:r>
      <w:r w:rsidR="006C4232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2D058F">
        <w:rPr>
          <w:rStyle w:val="markedcontent"/>
          <w:rFonts w:ascii="Times New Roman" w:hAnsi="Times New Roman"/>
          <w:sz w:val="28"/>
          <w:szCs w:val="28"/>
        </w:rPr>
        <w:t>по</w:t>
      </w:r>
      <w:r w:rsidR="00FD5ACD">
        <w:rPr>
          <w:rStyle w:val="markedcontent"/>
          <w:rFonts w:ascii="Times New Roman" w:hAnsi="Times New Roman"/>
          <w:sz w:val="28"/>
          <w:szCs w:val="28"/>
        </w:rPr>
        <w:t xml:space="preserve"> результатам устройства</w:t>
      </w:r>
      <w:r w:rsidR="002D058F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Pr="008E553A">
        <w:rPr>
          <w:rStyle w:val="markedcontent"/>
          <w:rFonts w:ascii="Times New Roman" w:hAnsi="Times New Roman"/>
          <w:sz w:val="28"/>
          <w:szCs w:val="28"/>
        </w:rPr>
        <w:t>детей-сирот и детей, оставшихся без попечения родителей</w:t>
      </w:r>
      <w:r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683AF0">
        <w:rPr>
          <w:rStyle w:val="markedcontent"/>
          <w:rFonts w:ascii="Times New Roman" w:hAnsi="Times New Roman"/>
          <w:sz w:val="28"/>
          <w:szCs w:val="28"/>
        </w:rPr>
        <w:t xml:space="preserve">в </w:t>
      </w:r>
      <w:r w:rsidRPr="008E553A">
        <w:rPr>
          <w:rStyle w:val="markedcontent"/>
          <w:rFonts w:ascii="Times New Roman" w:hAnsi="Times New Roman"/>
          <w:sz w:val="28"/>
          <w:szCs w:val="28"/>
        </w:rPr>
        <w:t>семь</w:t>
      </w:r>
      <w:r w:rsidR="00683AF0">
        <w:rPr>
          <w:rStyle w:val="markedcontent"/>
          <w:rFonts w:ascii="Times New Roman" w:hAnsi="Times New Roman"/>
          <w:sz w:val="28"/>
          <w:szCs w:val="28"/>
        </w:rPr>
        <w:t>и</w:t>
      </w:r>
      <w:r w:rsidR="00620EE0">
        <w:rPr>
          <w:rStyle w:val="markedcontent"/>
          <w:rFonts w:ascii="Times New Roman" w:hAnsi="Times New Roman"/>
          <w:sz w:val="28"/>
          <w:szCs w:val="28"/>
        </w:rPr>
        <w:t xml:space="preserve">, а также </w:t>
      </w:r>
      <w:r w:rsidR="002A63B3">
        <w:rPr>
          <w:rStyle w:val="markedcontent"/>
          <w:rFonts w:ascii="Times New Roman" w:hAnsi="Times New Roman"/>
          <w:sz w:val="28"/>
          <w:szCs w:val="28"/>
        </w:rPr>
        <w:t xml:space="preserve">имеет </w:t>
      </w:r>
      <w:r w:rsidR="002A63B3" w:rsidRPr="002A63B3">
        <w:rPr>
          <w:rFonts w:ascii="Times New Roman" w:hAnsi="Times New Roman"/>
          <w:sz w:val="28"/>
          <w:szCs w:val="28"/>
        </w:rPr>
        <w:t>благополучное</w:t>
      </w:r>
      <w:r w:rsidR="00620EE0" w:rsidRPr="002A63B3">
        <w:rPr>
          <w:rStyle w:val="markedcontent"/>
          <w:rFonts w:ascii="Times New Roman" w:hAnsi="Times New Roman"/>
          <w:sz w:val="28"/>
          <w:szCs w:val="28"/>
        </w:rPr>
        <w:t xml:space="preserve"> </w:t>
      </w:r>
      <w:r w:rsidR="002A63B3" w:rsidRPr="002A63B3">
        <w:rPr>
          <w:rStyle w:val="markedcontent"/>
          <w:rFonts w:ascii="Times New Roman" w:hAnsi="Times New Roman"/>
          <w:sz w:val="28"/>
          <w:szCs w:val="28"/>
        </w:rPr>
        <w:t>развитие</w:t>
      </w:r>
      <w:r w:rsidR="002A63B3">
        <w:rPr>
          <w:rStyle w:val="markedcontent"/>
          <w:rFonts w:ascii="Times New Roman" w:hAnsi="Times New Roman"/>
          <w:sz w:val="28"/>
          <w:szCs w:val="28"/>
        </w:rPr>
        <w:t xml:space="preserve"> детей</w:t>
      </w:r>
      <w:r w:rsidR="00620EE0" w:rsidRPr="00620EE0">
        <w:rPr>
          <w:rStyle w:val="markedcontent"/>
          <w:rFonts w:ascii="Times New Roman" w:hAnsi="Times New Roman"/>
          <w:sz w:val="28"/>
          <w:szCs w:val="28"/>
        </w:rPr>
        <w:t xml:space="preserve"> в условиях замещающей</w:t>
      </w:r>
      <w:r w:rsidR="002A63B3">
        <w:rPr>
          <w:rStyle w:val="markedcontent"/>
          <w:rFonts w:ascii="Times New Roman" w:hAnsi="Times New Roman"/>
          <w:sz w:val="28"/>
          <w:szCs w:val="28"/>
        </w:rPr>
        <w:t xml:space="preserve"> семейной заботы</w:t>
      </w:r>
      <w:r w:rsidR="00620EE0" w:rsidRPr="00620EE0">
        <w:rPr>
          <w:rStyle w:val="markedcontent"/>
          <w:rFonts w:ascii="Times New Roman" w:hAnsi="Times New Roman"/>
          <w:sz w:val="28"/>
          <w:szCs w:val="28"/>
        </w:rPr>
        <w:t>.</w:t>
      </w:r>
    </w:p>
    <w:p w:rsidR="00366CB1" w:rsidRDefault="00366CB1" w:rsidP="00366CB1">
      <w:pPr>
        <w:spacing w:line="240" w:lineRule="auto"/>
        <w:ind w:left="357" w:firstLine="709"/>
        <w:jc w:val="both"/>
        <w:rPr>
          <w:rStyle w:val="markedcontent"/>
          <w:rFonts w:ascii="Times New Roman" w:hAnsi="Times New Roman"/>
          <w:sz w:val="28"/>
          <w:szCs w:val="28"/>
        </w:rPr>
      </w:pPr>
    </w:p>
    <w:p w:rsidR="00366CB1" w:rsidRPr="00312053" w:rsidRDefault="00366CB1" w:rsidP="00366CB1">
      <w:pPr>
        <w:spacing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</w:p>
    <w:p w:rsidR="00AC6DE9" w:rsidRPr="00653ADB" w:rsidRDefault="00AC6DE9" w:rsidP="00AC6DE9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C6DE9" w:rsidRPr="00653ADB" w:rsidRDefault="00E60E63" w:rsidP="00AC6D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«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Психокоррекционная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технология- «книга жизни» как один</w:t>
      </w:r>
      <w:r w:rsidRPr="00E60E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 методов подготовки детей к устройству в замещающую семью </w:t>
      </w:r>
      <w:r w:rsidR="00F401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ГАУ "КЦСОН Пригородного района»</w:t>
      </w:r>
    </w:p>
    <w:p w:rsidR="00AC6DE9" w:rsidRPr="00653ADB" w:rsidRDefault="00AC6DE9" w:rsidP="00AC6DE9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C6DE9" w:rsidRDefault="00F401D9" w:rsidP="00F401D9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</w:rPr>
        <w:t>Латкина Е.Г</w:t>
      </w:r>
      <w:r w:rsidR="00AC6DE9" w:rsidRPr="00653ADB">
        <w:rPr>
          <w:rFonts w:ascii="Times New Roman" w:eastAsia="Times New Roman" w:hAnsi="Times New Roman"/>
          <w:b/>
          <w:sz w:val="24"/>
          <w:szCs w:val="24"/>
        </w:rPr>
        <w:t xml:space="preserve">.,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педагог-психолог </w:t>
      </w:r>
    </w:p>
    <w:p w:rsidR="00F401D9" w:rsidRDefault="00F401D9" w:rsidP="00F401D9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ГАУ «КЦСОН Пригородного района»</w:t>
      </w:r>
    </w:p>
    <w:p w:rsidR="0018170F" w:rsidRPr="00653ADB" w:rsidRDefault="0018170F" w:rsidP="00F401D9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</w:rPr>
      </w:pPr>
    </w:p>
    <w:p w:rsidR="00366CB1" w:rsidRPr="007244B4" w:rsidRDefault="00AC6DE9" w:rsidP="00366CB1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подготовили:</w:t>
      </w:r>
      <w:r w:rsidR="00366CB1" w:rsidRPr="00366C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CB1" w:rsidRPr="007244B4">
        <w:rPr>
          <w:rFonts w:ascii="Times New Roman" w:eastAsia="Times New Roman" w:hAnsi="Times New Roman"/>
          <w:sz w:val="28"/>
          <w:szCs w:val="28"/>
          <w:lang w:eastAsia="ru-RU"/>
        </w:rPr>
        <w:t>«Книга жизни» – это красочная и познавательная рабочая тетрадь, с помощью которой психолог помогает ребенку реконструировать собственный жизненный опыт и сформировать целостное восприятие самого себя.</w:t>
      </w:r>
    </w:p>
    <w:p w:rsidR="00366CB1" w:rsidRPr="007244B4" w:rsidRDefault="00366CB1" w:rsidP="00366CB1">
      <w:pPr>
        <w:pStyle w:val="a8"/>
        <w:spacing w:after="0" w:line="240" w:lineRule="auto"/>
        <w:ind w:firstLine="709"/>
        <w:jc w:val="both"/>
      </w:pPr>
      <w:r w:rsidRPr="007244B4">
        <w:t xml:space="preserve">Книга жизни направлена на осознание ребенком целостной картины своей жизни,  </w:t>
      </w:r>
      <w:proofErr w:type="spellStart"/>
      <w:r w:rsidRPr="007244B4">
        <w:t>реконструирование</w:t>
      </w:r>
      <w:proofErr w:type="spellEnd"/>
      <w:r w:rsidRPr="007244B4">
        <w:t xml:space="preserve"> событий жизни  до попадания в учреждение, оказание помощи ребенку в осознании и принятии своего настоящего, планировании своего будущего.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Попадая в учреждение, ребенок фактически лишается права «легитимно» говорить о своем прошлом. Персонал учреждения нередко демонстрирует негативное отношение к родителям и кровным родственникам воспитанников. Другая крайность, когда даже психологи, щадя чувства ребенка, могут не говорить с ним о его прошлом, опасаясь вторично травмировать («разбередить старые раны»). Происходит либо </w:t>
      </w:r>
      <w:proofErr w:type="spellStart"/>
      <w:r w:rsidRPr="007244B4">
        <w:rPr>
          <w:rFonts w:ascii="Times New Roman" w:hAnsi="Times New Roman"/>
          <w:sz w:val="28"/>
          <w:szCs w:val="28"/>
        </w:rPr>
        <w:t>очернение</w:t>
      </w:r>
      <w:proofErr w:type="spellEnd"/>
      <w:r w:rsidRPr="007244B4">
        <w:rPr>
          <w:rFonts w:ascii="Times New Roman" w:hAnsi="Times New Roman"/>
          <w:sz w:val="28"/>
          <w:szCs w:val="28"/>
        </w:rPr>
        <w:t xml:space="preserve">, либо замалчивание важных для формирования идентичности ребенка тем – семья, род, отчий дом. По мнению известного клинического и семейного психолога Екатерины Жуйковой, учреждение для детей-сирот и детей, оставшихся без попечения родителей, – это то место, где «семейных психологов должно быть особенно много». Фактическое отсутствие рядом с детьми их родителей и родственников приводит к информационно-смысловому вакууму и повышает значимость психолога, который может стать для ребенка настоящим проводником в его личную историю. 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«Книга жизни» состоит из четырех разделов: «Мое прошлое», «Мое настоящее», «Мое будущее», а предваряет работу над этими основными разделами вводная часть. Начинать нужно именно с вводной части.  После того как она пройдена, ребенку предлагается самостоятельно выбрать, с чем ему работать дальше. Иногда детям бывает более безопасно начать с настоящего (или даже будущего) и только в процессе – когда доверие к ситуации (и к взрослому) установлено – подойти к теме прошлого. 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В конце каждого из основных разделов («Мое прошлое», «Мое настоящее», «Мое будущее») можно оставить свободные страницы справедливо предполагая, что у каждого ребенка есть что-то особенное в своем прошлом, настоящем и будущем, чего не охватить общими для всех заданиями. 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Работать над «Книгой жизни» предлагаем в индивидуальном порядке. От соблазна усадить всех детей за парты и раздать им «Книги жизни» стоит отказаться. У детей в учреждении слишком много всего коллективного. Они коллективно учатся, коллективно отдыхают, коллективно принимают пищу. Работа один на один со специалистом, общение один на один с заинтересованным взрослым несет в себе важный смысл и дополнительную пользу для ребенка. </w:t>
      </w:r>
    </w:p>
    <w:p w:rsidR="00366CB1" w:rsidRPr="007244B4" w:rsidRDefault="00366CB1" w:rsidP="00366CB1">
      <w:pPr>
        <w:pStyle w:val="2"/>
        <w:spacing w:line="240" w:lineRule="auto"/>
        <w:ind w:firstLine="709"/>
      </w:pPr>
      <w:r w:rsidRPr="007244B4">
        <w:lastRenderedPageBreak/>
        <w:t xml:space="preserve">Формат работы над «Книгой жизни» предполагает двух основных участников: ребенка и взрослого. Ребенок – воспитанник учреждения для детей-сирот и детей, оставшихся без попечения. Возраст от 7 до 12 лет (в отдельных случаях, которые мы оставляем на усмотрение специалистов, возможна работа с детьми от 5 лет). 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«Книга жизни» может быть использована с детьми, оставшимися без попечения родителей, перешедшими на воспитание в замещающие семьи. Но и в данном случае мы также рекомендуем, чтобы работу по данной «Книге жизни» с ребенком осуществлял квалифицированный психолог. Помощник – мы рекомендуем, чтобы в качестве Помощника при создании «Книги жизни» выступал квалифицированный </w:t>
      </w:r>
      <w:r w:rsidRPr="007244B4">
        <w:rPr>
          <w:rFonts w:ascii="Times New Roman" w:hAnsi="Times New Roman"/>
          <w:sz w:val="28"/>
          <w:szCs w:val="28"/>
          <w:u w:val="single"/>
        </w:rPr>
        <w:t>психолог</w:t>
      </w:r>
      <w:r w:rsidRPr="007244B4">
        <w:rPr>
          <w:rFonts w:ascii="Times New Roman" w:hAnsi="Times New Roman"/>
          <w:sz w:val="28"/>
          <w:szCs w:val="28"/>
        </w:rPr>
        <w:t xml:space="preserve">. Работа над «Книгой жизни» связана с проработкой личного опыта ребенка, в том числе </w:t>
      </w:r>
      <w:proofErr w:type="spellStart"/>
      <w:r w:rsidRPr="007244B4">
        <w:rPr>
          <w:rFonts w:ascii="Times New Roman" w:hAnsi="Times New Roman"/>
          <w:sz w:val="28"/>
          <w:szCs w:val="28"/>
        </w:rPr>
        <w:t>травматичного</w:t>
      </w:r>
      <w:proofErr w:type="spellEnd"/>
      <w:r w:rsidRPr="007244B4">
        <w:rPr>
          <w:rFonts w:ascii="Times New Roman" w:hAnsi="Times New Roman"/>
          <w:sz w:val="28"/>
          <w:szCs w:val="28"/>
        </w:rPr>
        <w:t>. Специалист должен знать, как правильно отреагировать на те или иные проявления ребенка. Кроме того, часть заданий «Книги жизни» основана на известных психологических методиках, которые правильно провести и глубоко интерпретировать может только квалифицированный специалист.</w:t>
      </w:r>
    </w:p>
    <w:p w:rsidR="00366CB1" w:rsidRPr="007244B4" w:rsidRDefault="00366CB1" w:rsidP="00BA2750">
      <w:pPr>
        <w:pStyle w:val="21"/>
      </w:pPr>
      <w:r w:rsidRPr="007244B4">
        <w:t>Мы не рекомендуем отдавать ребенку предлагаемую «Книгу жизни» для самостоятельной работы. Участие взрослого при работе над «Книгой жизни» создает ту самую «зону ближайшего развития», когда у ребенка получается сделать что-то лучше и больше, чем у него бы получилось в одиночестве. Взрослый мотивирует ребенка к работе, подбадривает, поддерживает, дает дополнительные разъяснения к заданиям.</w:t>
      </w:r>
    </w:p>
    <w:p w:rsidR="00366CB1" w:rsidRPr="007244B4" w:rsidRDefault="00366CB1" w:rsidP="00366CB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44B4">
        <w:rPr>
          <w:rFonts w:ascii="Times New Roman" w:hAnsi="Times New Roman"/>
          <w:sz w:val="28"/>
          <w:szCs w:val="28"/>
        </w:rPr>
        <w:t xml:space="preserve">Помощник должен стараться искать положительные и жизнеутверждающие моменты во всем: в прошлом, настоящем и будущем ребенка. Правда ищется не для того, чтобы она раздавила ребенка, а для того, чтобы она стала доступной, понятной, контролируемой. </w:t>
      </w:r>
    </w:p>
    <w:p w:rsidR="00366CB1" w:rsidRDefault="00366CB1" w:rsidP="00366CB1">
      <w:pPr>
        <w:pStyle w:val="aa"/>
        <w:spacing w:line="240" w:lineRule="auto"/>
        <w:jc w:val="both"/>
      </w:pPr>
      <w:r w:rsidRPr="007244B4">
        <w:t xml:space="preserve"> «</w:t>
      </w:r>
      <w:proofErr w:type="spellStart"/>
      <w:r w:rsidRPr="007244B4">
        <w:t>Психокоррекционная</w:t>
      </w:r>
      <w:proofErr w:type="spellEnd"/>
      <w:r w:rsidRPr="007244B4">
        <w:t xml:space="preserve"> технология- «книга жизни»</w:t>
      </w:r>
      <w:r w:rsidRPr="0046233D">
        <w:t xml:space="preserve"> – это создание непрерывности истории жизни ребенка, формирующее у него ощущение безопасности, с проекцией на достижения в настоящем и отдаленном будущем.</w:t>
      </w:r>
      <w:r w:rsidRPr="007244B4">
        <w:t xml:space="preserve"> </w:t>
      </w:r>
      <w:r w:rsidRPr="0046233D">
        <w:t xml:space="preserve">Результаты практической работы подтверждают эффективность метода «Книга жизни» как инструмента психологической реабилитации ребенка в процессе </w:t>
      </w:r>
      <w:r w:rsidRPr="007244B4">
        <w:t>подготовки его к устройству в замещающую семью.</w:t>
      </w:r>
    </w:p>
    <w:p w:rsidR="00AC6DE9" w:rsidRPr="00653ADB" w:rsidRDefault="00AC6DE9" w:rsidP="007244B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6DE9" w:rsidRPr="00653ADB" w:rsidRDefault="00AC6DE9" w:rsidP="00AC6DE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AC6DE9" w:rsidRPr="00653ADB" w:rsidRDefault="00696DD1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Будяк И.В</w:t>
      </w:r>
      <w:r w:rsidR="00AC6D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., </w:t>
      </w:r>
      <w:r w:rsidR="00AC6DE9">
        <w:rPr>
          <w:rFonts w:ascii="Times New Roman" w:eastAsia="Times New Roman" w:hAnsi="Times New Roman"/>
          <w:sz w:val="28"/>
          <w:szCs w:val="28"/>
          <w:lang w:eastAsia="ru-RU"/>
        </w:rPr>
        <w:t>заведующий отделением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сопровождения замещающих семей ГАУ «КЦСОН Пригородного района»</w:t>
      </w:r>
      <w:r w:rsidR="00AC6DE9" w:rsidRPr="00653A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6DD1" w:rsidRPr="00653ADB" w:rsidRDefault="00696DD1" w:rsidP="00696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Латкина Е.Г</w:t>
      </w:r>
      <w:r w:rsidR="00AC6DE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педагог-психолог ГАУ «КЦСОН Пригородного района»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C6DE9" w:rsidRPr="00653ADB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6DE9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AC2382" w:rsidRPr="00653ADB" w:rsidRDefault="00AC2382" w:rsidP="00B7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C23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C2382">
        <w:rPr>
          <w:rStyle w:val="markedcontent"/>
          <w:rFonts w:ascii="Times New Roman" w:hAnsi="Times New Roman"/>
          <w:sz w:val="28"/>
          <w:szCs w:val="28"/>
        </w:rPr>
        <w:t>Гуров В. Н. Социальная работа образовательных учреждений с семьёй. –М: Педагогическое общество России, 2005-320с.</w:t>
      </w:r>
    </w:p>
    <w:p w:rsidR="00BA2750" w:rsidRPr="00653834" w:rsidRDefault="00AC2382" w:rsidP="00B740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2. </w:t>
      </w:r>
      <w:proofErr w:type="spellStart"/>
      <w:r w:rsidR="00BA2750" w:rsidRPr="00653834">
        <w:rPr>
          <w:rFonts w:ascii="Times New Roman" w:hAnsi="Times New Roman"/>
          <w:sz w:val="28"/>
          <w:szCs w:val="28"/>
        </w:rPr>
        <w:t>Капилина</w:t>
      </w:r>
      <w:proofErr w:type="spellEnd"/>
      <w:r w:rsidR="00BA2750" w:rsidRPr="00653834">
        <w:rPr>
          <w:rFonts w:ascii="Times New Roman" w:hAnsi="Times New Roman"/>
          <w:sz w:val="28"/>
          <w:szCs w:val="28"/>
        </w:rPr>
        <w:t xml:space="preserve"> (Пичугина) М.В., Панюшева Т.Д. Приемный ребенок: жизненный путь, помощь и поддержка</w:t>
      </w:r>
      <w:r w:rsidR="00BA2750">
        <w:rPr>
          <w:rFonts w:ascii="Times New Roman" w:hAnsi="Times New Roman"/>
          <w:sz w:val="28"/>
          <w:szCs w:val="28"/>
        </w:rPr>
        <w:t xml:space="preserve">. – </w:t>
      </w:r>
      <w:r w:rsidR="00BA2750" w:rsidRPr="00653834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="00BA2750" w:rsidRPr="00653834">
        <w:rPr>
          <w:rFonts w:ascii="Times New Roman" w:hAnsi="Times New Roman"/>
          <w:sz w:val="28"/>
          <w:szCs w:val="28"/>
        </w:rPr>
        <w:t>Никеа</w:t>
      </w:r>
      <w:proofErr w:type="spellEnd"/>
      <w:r w:rsidR="00BA2750" w:rsidRPr="00653834">
        <w:rPr>
          <w:rFonts w:ascii="Times New Roman" w:hAnsi="Times New Roman"/>
          <w:sz w:val="28"/>
          <w:szCs w:val="28"/>
        </w:rPr>
        <w:t>, 2015</w:t>
      </w:r>
      <w:r w:rsidR="00BA2750">
        <w:rPr>
          <w:rFonts w:ascii="Times New Roman" w:hAnsi="Times New Roman"/>
          <w:sz w:val="28"/>
          <w:szCs w:val="28"/>
        </w:rPr>
        <w:t>.</w:t>
      </w:r>
    </w:p>
    <w:p w:rsidR="00BA2750" w:rsidRPr="00653834" w:rsidRDefault="00AC2382" w:rsidP="00B740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B7402D">
        <w:rPr>
          <w:rFonts w:ascii="Times New Roman" w:hAnsi="Times New Roman"/>
          <w:b/>
          <w:sz w:val="28"/>
          <w:szCs w:val="28"/>
        </w:rPr>
        <w:t>3</w:t>
      </w:r>
      <w:r w:rsidR="00B7402D" w:rsidRPr="00B7402D">
        <w:rPr>
          <w:rFonts w:ascii="Times New Roman" w:hAnsi="Times New Roman"/>
          <w:b/>
          <w:sz w:val="28"/>
          <w:szCs w:val="28"/>
        </w:rPr>
        <w:t>.</w:t>
      </w:r>
      <w:r w:rsidR="00B7402D" w:rsidRPr="00B7402D">
        <w:t xml:space="preserve"> </w:t>
      </w:r>
      <w:r w:rsidR="00B7402D" w:rsidRPr="00B7402D">
        <w:rPr>
          <w:rFonts w:ascii="Times New Roman" w:hAnsi="Times New Roman"/>
          <w:sz w:val="28"/>
          <w:szCs w:val="28"/>
        </w:rPr>
        <w:t xml:space="preserve">Подготовка  ребенка  к  устройству  в  принимающую  семью.  Пименов  М.В., </w:t>
      </w:r>
      <w:proofErr w:type="spellStart"/>
      <w:r w:rsidR="00B7402D" w:rsidRPr="00B7402D">
        <w:rPr>
          <w:rFonts w:ascii="Times New Roman" w:hAnsi="Times New Roman"/>
          <w:sz w:val="28"/>
          <w:szCs w:val="28"/>
        </w:rPr>
        <w:t>Рудов</w:t>
      </w:r>
      <w:proofErr w:type="spellEnd"/>
      <w:r w:rsidR="00B7402D" w:rsidRPr="00B7402D">
        <w:rPr>
          <w:rFonts w:ascii="Times New Roman" w:hAnsi="Times New Roman"/>
          <w:sz w:val="28"/>
          <w:szCs w:val="28"/>
        </w:rPr>
        <w:t xml:space="preserve">  А.Г.  Работа  ООП  по  привлечению  граждан  на  </w:t>
      </w:r>
      <w:proofErr w:type="spellStart"/>
      <w:r w:rsidR="00B7402D" w:rsidRPr="00B7402D">
        <w:rPr>
          <w:rFonts w:ascii="Times New Roman" w:hAnsi="Times New Roman"/>
          <w:sz w:val="28"/>
          <w:szCs w:val="28"/>
        </w:rPr>
        <w:t>семейныеформы</w:t>
      </w:r>
      <w:proofErr w:type="spellEnd"/>
      <w:r w:rsidR="00B7402D" w:rsidRPr="00B7402D">
        <w:rPr>
          <w:rFonts w:ascii="Times New Roman" w:hAnsi="Times New Roman"/>
          <w:sz w:val="28"/>
          <w:szCs w:val="28"/>
        </w:rPr>
        <w:t xml:space="preserve">: Методические материалы. </w:t>
      </w:r>
      <w:proofErr w:type="gramStart"/>
      <w:r w:rsidR="00B7402D" w:rsidRPr="00B7402D">
        <w:rPr>
          <w:rFonts w:ascii="Times New Roman" w:hAnsi="Times New Roman"/>
          <w:sz w:val="28"/>
          <w:szCs w:val="28"/>
        </w:rPr>
        <w:t>–М</w:t>
      </w:r>
      <w:proofErr w:type="gramEnd"/>
      <w:r w:rsidR="00B7402D" w:rsidRPr="00B7402D">
        <w:rPr>
          <w:rFonts w:ascii="Times New Roman" w:hAnsi="Times New Roman"/>
          <w:sz w:val="28"/>
          <w:szCs w:val="28"/>
        </w:rPr>
        <w:t>., 2008</w:t>
      </w:r>
    </w:p>
    <w:p w:rsidR="00B7402D" w:rsidRPr="00653834" w:rsidRDefault="00B7402D" w:rsidP="00B740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hyperlink r:id="rId7" w:history="1">
        <w:r w:rsidRPr="003F7DFB">
          <w:rPr>
            <w:rStyle w:val="ac"/>
            <w:rFonts w:ascii="Times New Roman" w:hAnsi="Times New Roman"/>
            <w:sz w:val="28"/>
            <w:szCs w:val="28"/>
          </w:rPr>
          <w:t>http://www.detinashi.ru/admin/app/webroot/images/content/file/Kniga_Zhizni.pdf</w:t>
        </w:r>
      </w:hyperlink>
      <w:r w:rsidRPr="00653834">
        <w:rPr>
          <w:rFonts w:ascii="Times New Roman" w:hAnsi="Times New Roman"/>
          <w:b/>
          <w:sz w:val="28"/>
          <w:szCs w:val="28"/>
        </w:rPr>
        <w:t xml:space="preserve"> </w:t>
      </w:r>
      <w:r w:rsidRPr="00653834">
        <w:rPr>
          <w:rFonts w:ascii="Times New Roman" w:hAnsi="Times New Roman"/>
          <w:sz w:val="28"/>
          <w:szCs w:val="28"/>
        </w:rPr>
        <w:t xml:space="preserve">(«Книга Жизни» </w:t>
      </w:r>
      <w:proofErr w:type="spellStart"/>
      <w:r w:rsidRPr="00653834">
        <w:rPr>
          <w:rFonts w:ascii="Times New Roman" w:hAnsi="Times New Roman"/>
          <w:sz w:val="28"/>
          <w:szCs w:val="28"/>
        </w:rPr>
        <w:t>Vera</w:t>
      </w:r>
      <w:proofErr w:type="spellEnd"/>
      <w:r w:rsidRPr="006538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3834">
        <w:rPr>
          <w:rFonts w:ascii="Times New Roman" w:hAnsi="Times New Roman"/>
          <w:sz w:val="28"/>
          <w:szCs w:val="28"/>
        </w:rPr>
        <w:t>Fahlberg</w:t>
      </w:r>
      <w:proofErr w:type="spellEnd"/>
      <w:r w:rsidRPr="00653834">
        <w:rPr>
          <w:rFonts w:ascii="Times New Roman" w:hAnsi="Times New Roman"/>
          <w:sz w:val="28"/>
          <w:szCs w:val="28"/>
        </w:rPr>
        <w:t>, перевод Панюшевой Т.Д.)</w:t>
      </w:r>
      <w:r>
        <w:rPr>
          <w:rFonts w:ascii="Times New Roman" w:hAnsi="Times New Roman"/>
          <w:sz w:val="28"/>
          <w:szCs w:val="28"/>
        </w:rPr>
        <w:t>.</w:t>
      </w:r>
    </w:p>
    <w:p w:rsidR="00AC6DE9" w:rsidRPr="001530C2" w:rsidRDefault="00AC6DE9" w:rsidP="00B7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C6DE9" w:rsidRPr="001530C2" w:rsidSect="00C97BFD">
          <w:pgSz w:w="11906" w:h="16838"/>
          <w:pgMar w:top="567" w:right="850" w:bottom="426" w:left="1418" w:header="708" w:footer="708" w:gutter="0"/>
          <w:cols w:space="708"/>
          <w:docGrid w:linePitch="360"/>
        </w:sectPr>
      </w:pPr>
    </w:p>
    <w:p w:rsidR="00151E26" w:rsidRPr="00653ADB" w:rsidRDefault="00151E26" w:rsidP="002F09C6">
      <w:pPr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sectPr w:rsidR="00151E26" w:rsidRPr="00653ADB" w:rsidSect="00D8451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2022"/>
    <w:multiLevelType w:val="hybridMultilevel"/>
    <w:tmpl w:val="D892E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D35EEC"/>
    <w:multiLevelType w:val="hybridMultilevel"/>
    <w:tmpl w:val="8A3A4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23B2A"/>
    <w:multiLevelType w:val="hybridMultilevel"/>
    <w:tmpl w:val="C81085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E2C2A"/>
    <w:multiLevelType w:val="multilevel"/>
    <w:tmpl w:val="FDB83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7E5453"/>
    <w:multiLevelType w:val="hybridMultilevel"/>
    <w:tmpl w:val="51C68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E8A3556"/>
    <w:multiLevelType w:val="multilevel"/>
    <w:tmpl w:val="DE88ADB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83"/>
    <w:rsid w:val="0000576C"/>
    <w:rsid w:val="000125B2"/>
    <w:rsid w:val="00015FE7"/>
    <w:rsid w:val="0001609C"/>
    <w:rsid w:val="000A192C"/>
    <w:rsid w:val="000A3F99"/>
    <w:rsid w:val="000B5611"/>
    <w:rsid w:val="000D499A"/>
    <w:rsid w:val="00151E26"/>
    <w:rsid w:val="00152473"/>
    <w:rsid w:val="00163407"/>
    <w:rsid w:val="0018170F"/>
    <w:rsid w:val="00195D10"/>
    <w:rsid w:val="00195EF3"/>
    <w:rsid w:val="001D3C29"/>
    <w:rsid w:val="001D7EAF"/>
    <w:rsid w:val="001F05E1"/>
    <w:rsid w:val="001F1A73"/>
    <w:rsid w:val="00203572"/>
    <w:rsid w:val="00207A61"/>
    <w:rsid w:val="0021317C"/>
    <w:rsid w:val="00224806"/>
    <w:rsid w:val="00292481"/>
    <w:rsid w:val="002A63B3"/>
    <w:rsid w:val="002A7602"/>
    <w:rsid w:val="002D058F"/>
    <w:rsid w:val="002F09C6"/>
    <w:rsid w:val="00312053"/>
    <w:rsid w:val="003122D2"/>
    <w:rsid w:val="003552E9"/>
    <w:rsid w:val="00366CB1"/>
    <w:rsid w:val="0039298B"/>
    <w:rsid w:val="003F3ADF"/>
    <w:rsid w:val="00411B5B"/>
    <w:rsid w:val="00417EE4"/>
    <w:rsid w:val="0044182C"/>
    <w:rsid w:val="0046233D"/>
    <w:rsid w:val="004667C6"/>
    <w:rsid w:val="004851ED"/>
    <w:rsid w:val="004C483A"/>
    <w:rsid w:val="004F5CA6"/>
    <w:rsid w:val="004F7D3D"/>
    <w:rsid w:val="00526AA0"/>
    <w:rsid w:val="0054346E"/>
    <w:rsid w:val="00575CE4"/>
    <w:rsid w:val="00590395"/>
    <w:rsid w:val="005C1929"/>
    <w:rsid w:val="005D58CC"/>
    <w:rsid w:val="005E1CEA"/>
    <w:rsid w:val="00620EE0"/>
    <w:rsid w:val="00646A65"/>
    <w:rsid w:val="0066214A"/>
    <w:rsid w:val="00683AF0"/>
    <w:rsid w:val="00696DD1"/>
    <w:rsid w:val="006A41C9"/>
    <w:rsid w:val="006B6A78"/>
    <w:rsid w:val="006C152B"/>
    <w:rsid w:val="006C1D9C"/>
    <w:rsid w:val="006C4232"/>
    <w:rsid w:val="006D3315"/>
    <w:rsid w:val="006E65C1"/>
    <w:rsid w:val="006E7595"/>
    <w:rsid w:val="006F551C"/>
    <w:rsid w:val="007066BE"/>
    <w:rsid w:val="007244B4"/>
    <w:rsid w:val="007371CA"/>
    <w:rsid w:val="00760E01"/>
    <w:rsid w:val="00777B62"/>
    <w:rsid w:val="007D74F2"/>
    <w:rsid w:val="007E361D"/>
    <w:rsid w:val="00821472"/>
    <w:rsid w:val="00821556"/>
    <w:rsid w:val="008231F2"/>
    <w:rsid w:val="0083545C"/>
    <w:rsid w:val="00866243"/>
    <w:rsid w:val="008720FE"/>
    <w:rsid w:val="00882098"/>
    <w:rsid w:val="00887B99"/>
    <w:rsid w:val="008E553A"/>
    <w:rsid w:val="008F71B6"/>
    <w:rsid w:val="009635FF"/>
    <w:rsid w:val="009A1B65"/>
    <w:rsid w:val="009A3A50"/>
    <w:rsid w:val="009D13D9"/>
    <w:rsid w:val="00A1054A"/>
    <w:rsid w:val="00A71337"/>
    <w:rsid w:val="00A71F83"/>
    <w:rsid w:val="00A97096"/>
    <w:rsid w:val="00AB5029"/>
    <w:rsid w:val="00AC2382"/>
    <w:rsid w:val="00AC2726"/>
    <w:rsid w:val="00AC6DE9"/>
    <w:rsid w:val="00AF4F77"/>
    <w:rsid w:val="00B00325"/>
    <w:rsid w:val="00B07581"/>
    <w:rsid w:val="00B25A79"/>
    <w:rsid w:val="00B44288"/>
    <w:rsid w:val="00B5624E"/>
    <w:rsid w:val="00B7402D"/>
    <w:rsid w:val="00B97F24"/>
    <w:rsid w:val="00BA2750"/>
    <w:rsid w:val="00BE7073"/>
    <w:rsid w:val="00C208D3"/>
    <w:rsid w:val="00C43289"/>
    <w:rsid w:val="00C91C36"/>
    <w:rsid w:val="00C97BFD"/>
    <w:rsid w:val="00C97FB1"/>
    <w:rsid w:val="00CA1230"/>
    <w:rsid w:val="00CC4593"/>
    <w:rsid w:val="00CC6B69"/>
    <w:rsid w:val="00CD4B22"/>
    <w:rsid w:val="00CD6B34"/>
    <w:rsid w:val="00CD6D88"/>
    <w:rsid w:val="00D022A1"/>
    <w:rsid w:val="00D213ED"/>
    <w:rsid w:val="00D31D39"/>
    <w:rsid w:val="00D405C2"/>
    <w:rsid w:val="00D43566"/>
    <w:rsid w:val="00D6331B"/>
    <w:rsid w:val="00D8451C"/>
    <w:rsid w:val="00D870D0"/>
    <w:rsid w:val="00DC789D"/>
    <w:rsid w:val="00DD32E4"/>
    <w:rsid w:val="00DD5120"/>
    <w:rsid w:val="00DD7251"/>
    <w:rsid w:val="00DF431A"/>
    <w:rsid w:val="00E02847"/>
    <w:rsid w:val="00E03959"/>
    <w:rsid w:val="00E10357"/>
    <w:rsid w:val="00E238D4"/>
    <w:rsid w:val="00E56499"/>
    <w:rsid w:val="00E60E63"/>
    <w:rsid w:val="00E7705B"/>
    <w:rsid w:val="00E847B3"/>
    <w:rsid w:val="00EB7757"/>
    <w:rsid w:val="00EC6F0B"/>
    <w:rsid w:val="00EE4FAD"/>
    <w:rsid w:val="00F401D9"/>
    <w:rsid w:val="00F465F8"/>
    <w:rsid w:val="00F475BF"/>
    <w:rsid w:val="00F57270"/>
    <w:rsid w:val="00F80A40"/>
    <w:rsid w:val="00F80F3F"/>
    <w:rsid w:val="00F812D2"/>
    <w:rsid w:val="00F8353D"/>
    <w:rsid w:val="00F83636"/>
    <w:rsid w:val="00F948B8"/>
    <w:rsid w:val="00FD5ACD"/>
    <w:rsid w:val="00FF2533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72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72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AC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096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a0"/>
    <w:rsid w:val="008E553A"/>
  </w:style>
  <w:style w:type="paragraph" w:styleId="a7">
    <w:name w:val="Block Text"/>
    <w:basedOn w:val="a"/>
    <w:uiPriority w:val="99"/>
    <w:unhideWhenUsed/>
    <w:rsid w:val="00F80F3F"/>
    <w:pPr>
      <w:ind w:left="360" w:right="-1"/>
      <w:jc w:val="both"/>
    </w:pPr>
    <w:rPr>
      <w:rFonts w:ascii="Times New Roman" w:hAnsi="Times New Roman"/>
      <w:sz w:val="28"/>
      <w:szCs w:val="28"/>
    </w:rPr>
  </w:style>
  <w:style w:type="paragraph" w:styleId="a8">
    <w:name w:val="Body Text"/>
    <w:basedOn w:val="a"/>
    <w:link w:val="a9"/>
    <w:uiPriority w:val="99"/>
    <w:unhideWhenUsed/>
    <w:rsid w:val="001D7EAF"/>
    <w:pPr>
      <w:shd w:val="clear" w:color="auto" w:fill="FFFFFF"/>
      <w:spacing w:line="360" w:lineRule="auto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1D7EAF"/>
    <w:rPr>
      <w:rFonts w:ascii="Times New Roman" w:eastAsia="Calibri" w:hAnsi="Times New Roman" w:cs="Times New Roman"/>
      <w:sz w:val="28"/>
      <w:szCs w:val="28"/>
      <w:shd w:val="clear" w:color="auto" w:fill="FFFFFF"/>
    </w:rPr>
  </w:style>
  <w:style w:type="paragraph" w:styleId="2">
    <w:name w:val="Body Text 2"/>
    <w:basedOn w:val="a"/>
    <w:link w:val="20"/>
    <w:uiPriority w:val="99"/>
    <w:unhideWhenUsed/>
    <w:rsid w:val="0001609C"/>
    <w:pPr>
      <w:spacing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01609C"/>
    <w:rPr>
      <w:rFonts w:ascii="Times New Roman" w:eastAsia="Calibri" w:hAnsi="Times New Roman" w:cs="Times New Roman"/>
      <w:sz w:val="28"/>
      <w:szCs w:val="28"/>
    </w:rPr>
  </w:style>
  <w:style w:type="paragraph" w:styleId="aa">
    <w:name w:val="Body Text Indent"/>
    <w:basedOn w:val="a"/>
    <w:link w:val="ab"/>
    <w:uiPriority w:val="99"/>
    <w:unhideWhenUsed/>
    <w:rsid w:val="007244B4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7244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A2750"/>
    <w:pPr>
      <w:spacing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2750"/>
    <w:rPr>
      <w:rFonts w:ascii="Times New Roman" w:eastAsia="Calibri" w:hAnsi="Times New Roman" w:cs="Times New Roman"/>
      <w:sz w:val="28"/>
      <w:szCs w:val="28"/>
    </w:rPr>
  </w:style>
  <w:style w:type="character" w:styleId="ac">
    <w:name w:val="Hyperlink"/>
    <w:uiPriority w:val="99"/>
    <w:unhideWhenUsed/>
    <w:rsid w:val="00BA2750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72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72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AC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096"/>
    <w:rPr>
      <w:rFonts w:ascii="Tahoma" w:eastAsia="Calibri" w:hAnsi="Tahoma" w:cs="Tahoma"/>
      <w:sz w:val="16"/>
      <w:szCs w:val="16"/>
    </w:rPr>
  </w:style>
  <w:style w:type="character" w:customStyle="1" w:styleId="markedcontent">
    <w:name w:val="markedcontent"/>
    <w:basedOn w:val="a0"/>
    <w:rsid w:val="008E553A"/>
  </w:style>
  <w:style w:type="paragraph" w:styleId="a7">
    <w:name w:val="Block Text"/>
    <w:basedOn w:val="a"/>
    <w:uiPriority w:val="99"/>
    <w:unhideWhenUsed/>
    <w:rsid w:val="00F80F3F"/>
    <w:pPr>
      <w:ind w:left="360" w:right="-1"/>
      <w:jc w:val="both"/>
    </w:pPr>
    <w:rPr>
      <w:rFonts w:ascii="Times New Roman" w:hAnsi="Times New Roman"/>
      <w:sz w:val="28"/>
      <w:szCs w:val="28"/>
    </w:rPr>
  </w:style>
  <w:style w:type="paragraph" w:styleId="a8">
    <w:name w:val="Body Text"/>
    <w:basedOn w:val="a"/>
    <w:link w:val="a9"/>
    <w:uiPriority w:val="99"/>
    <w:unhideWhenUsed/>
    <w:rsid w:val="001D7EAF"/>
    <w:pPr>
      <w:shd w:val="clear" w:color="auto" w:fill="FFFFFF"/>
      <w:spacing w:line="360" w:lineRule="auto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1D7EAF"/>
    <w:rPr>
      <w:rFonts w:ascii="Times New Roman" w:eastAsia="Calibri" w:hAnsi="Times New Roman" w:cs="Times New Roman"/>
      <w:sz w:val="28"/>
      <w:szCs w:val="28"/>
      <w:shd w:val="clear" w:color="auto" w:fill="FFFFFF"/>
    </w:rPr>
  </w:style>
  <w:style w:type="paragraph" w:styleId="2">
    <w:name w:val="Body Text 2"/>
    <w:basedOn w:val="a"/>
    <w:link w:val="20"/>
    <w:uiPriority w:val="99"/>
    <w:unhideWhenUsed/>
    <w:rsid w:val="0001609C"/>
    <w:pPr>
      <w:spacing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01609C"/>
    <w:rPr>
      <w:rFonts w:ascii="Times New Roman" w:eastAsia="Calibri" w:hAnsi="Times New Roman" w:cs="Times New Roman"/>
      <w:sz w:val="28"/>
      <w:szCs w:val="28"/>
    </w:rPr>
  </w:style>
  <w:style w:type="paragraph" w:styleId="aa">
    <w:name w:val="Body Text Indent"/>
    <w:basedOn w:val="a"/>
    <w:link w:val="ab"/>
    <w:uiPriority w:val="99"/>
    <w:unhideWhenUsed/>
    <w:rsid w:val="007244B4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7244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A2750"/>
    <w:pPr>
      <w:spacing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2750"/>
    <w:rPr>
      <w:rFonts w:ascii="Times New Roman" w:eastAsia="Calibri" w:hAnsi="Times New Roman" w:cs="Times New Roman"/>
      <w:sz w:val="28"/>
      <w:szCs w:val="28"/>
    </w:rPr>
  </w:style>
  <w:style w:type="character" w:styleId="ac">
    <w:name w:val="Hyperlink"/>
    <w:uiPriority w:val="99"/>
    <w:unhideWhenUsed/>
    <w:rsid w:val="00BA2750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tinashi.ru/admin/app/webroot/images/content/file/Kniga_Zhizni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E159F-64D2-4BCA-8035-ED4A2C3C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Zolos</dc:creator>
  <cp:lastModifiedBy>Зубова</cp:lastModifiedBy>
  <cp:revision>2</cp:revision>
  <cp:lastPrinted>2021-03-30T08:51:00Z</cp:lastPrinted>
  <dcterms:created xsi:type="dcterms:W3CDTF">2022-04-01T09:44:00Z</dcterms:created>
  <dcterms:modified xsi:type="dcterms:W3CDTF">2022-04-01T09:44:00Z</dcterms:modified>
</cp:coreProperties>
</file>